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A" w:rsidRDefault="00067B6A" w:rsidP="0006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6A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proofErr w:type="gramStart"/>
      <w:r w:rsidRPr="00067B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67B6A">
        <w:rPr>
          <w:rFonts w:ascii="Times New Roman" w:hAnsi="Times New Roman" w:cs="Times New Roman"/>
          <w:b/>
          <w:sz w:val="28"/>
          <w:szCs w:val="28"/>
        </w:rPr>
        <w:t xml:space="preserve"> с ОВЗ к современным условиям жизни,</w:t>
      </w:r>
      <w:r w:rsidR="00B72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6A">
        <w:rPr>
          <w:rFonts w:ascii="Times New Roman" w:hAnsi="Times New Roman" w:cs="Times New Roman"/>
          <w:b/>
          <w:sz w:val="28"/>
          <w:szCs w:val="28"/>
        </w:rPr>
        <w:t>посредством р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067B6A" w:rsidRDefault="00067B6A" w:rsidP="007170FD">
      <w:pPr>
        <w:rPr>
          <w:rFonts w:ascii="Times New Roman" w:hAnsi="Times New Roman" w:cs="Times New Roman"/>
          <w:sz w:val="28"/>
          <w:szCs w:val="28"/>
        </w:rPr>
      </w:pPr>
      <w:r w:rsidRPr="00067B6A">
        <w:rPr>
          <w:rFonts w:ascii="Times New Roman" w:hAnsi="Times New Roman" w:cs="Times New Roman"/>
          <w:sz w:val="28"/>
          <w:szCs w:val="28"/>
        </w:rPr>
        <w:t>Проблема трудоустройства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имеет острое социально – экономическое значение в условиях современного общества. Профессиональная 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представляет особый интерес, ведь в этом возрасте ставится вопрос выбора дороги в будущее.</w:t>
      </w:r>
      <w:r w:rsidR="00B7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Профессиональная деятельность</w:t>
      </w:r>
      <w:r w:rsidR="00B72A46">
        <w:rPr>
          <w:rFonts w:ascii="Times New Roman" w:hAnsi="Times New Roman" w:cs="Times New Roman"/>
          <w:sz w:val="28"/>
          <w:szCs w:val="28"/>
        </w:rPr>
        <w:t xml:space="preserve"> является очень важным</w:t>
      </w:r>
      <w:r w:rsidR="006C7EE3">
        <w:rPr>
          <w:rFonts w:ascii="Times New Roman" w:hAnsi="Times New Roman" w:cs="Times New Roman"/>
          <w:sz w:val="28"/>
          <w:szCs w:val="28"/>
        </w:rPr>
        <w:t xml:space="preserve"> направлением в жизни каждого человека, а особенно для людей с ограниченными возможностями здоровья.</w:t>
      </w:r>
    </w:p>
    <w:p w:rsidR="007170FD" w:rsidRDefault="007170FD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 профессиональное самоопределение длительный процесс развития отношений к своей будущей профессии и к самому себе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Динамика профессионального самоопределения есть процесс поиска им «своей профессии», соответствующей его склонностям и способностям.</w:t>
      </w:r>
    </w:p>
    <w:p w:rsidR="007170FD" w:rsidRDefault="007170FD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– это специально</w:t>
      </w:r>
      <w:r w:rsidR="00F54697">
        <w:rPr>
          <w:rFonts w:ascii="Times New Roman" w:hAnsi="Times New Roman" w:cs="Times New Roman"/>
          <w:sz w:val="28"/>
          <w:szCs w:val="28"/>
        </w:rPr>
        <w:t xml:space="preserve"> организованная помощь по оптимизации процессов профессионального самоопределения обучающихся. Поэтому можно сказать, что главной задачей профориентации является всестороннее</w:t>
      </w:r>
      <w:r w:rsidR="00E67EE5">
        <w:rPr>
          <w:rFonts w:ascii="Times New Roman" w:hAnsi="Times New Roman" w:cs="Times New Roman"/>
          <w:sz w:val="28"/>
          <w:szCs w:val="28"/>
        </w:rPr>
        <w:t xml:space="preserve"> развитие личности и активизация самих обучающихся в процессах определения себя, своего места в мире профессий.</w:t>
      </w:r>
    </w:p>
    <w:p w:rsidR="00E67EE5" w:rsidRDefault="00E67EE5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готовность к профессиональному самоопределению находится на крайне низком уровне. Это связано с их индивидуальными и психофизиологическими особенностями развития</w:t>
      </w:r>
      <w:r w:rsidR="0048499F">
        <w:rPr>
          <w:rFonts w:ascii="Times New Roman" w:hAnsi="Times New Roman" w:cs="Times New Roman"/>
          <w:sz w:val="28"/>
          <w:szCs w:val="28"/>
        </w:rPr>
        <w:t>. Обучающиеся с ограниченными возможностями здоровья не всегда адекватно оценивают себя</w:t>
      </w:r>
      <w:r w:rsidR="00F26E4E">
        <w:rPr>
          <w:rFonts w:ascii="Times New Roman" w:hAnsi="Times New Roman" w:cs="Times New Roman"/>
          <w:sz w:val="28"/>
          <w:szCs w:val="28"/>
        </w:rPr>
        <w:t xml:space="preserve">, у них зачастую отсутствует само </w:t>
      </w:r>
      <w:proofErr w:type="gramStart"/>
      <w:r w:rsidR="00F26E4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26E4E">
        <w:rPr>
          <w:rFonts w:ascii="Times New Roman" w:hAnsi="Times New Roman" w:cs="Times New Roman"/>
          <w:sz w:val="28"/>
          <w:szCs w:val="28"/>
        </w:rPr>
        <w:t xml:space="preserve">егуляция и самоконтроль, на низком уровне стремление к обучению и самообразованию. В связи с этим, </w:t>
      </w:r>
      <w:proofErr w:type="spellStart"/>
      <w:r w:rsidR="00F26E4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F26E4E">
        <w:rPr>
          <w:rFonts w:ascii="Times New Roman" w:hAnsi="Times New Roman" w:cs="Times New Roman"/>
          <w:sz w:val="28"/>
          <w:szCs w:val="28"/>
        </w:rPr>
        <w:t xml:space="preserve"> работа с ними строится с учётом индивидуальных особенностей.</w:t>
      </w:r>
    </w:p>
    <w:p w:rsidR="00F26E4E" w:rsidRDefault="00F26E4E" w:rsidP="007170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 с ОВЗ</w:t>
      </w:r>
      <w:r w:rsidR="00B60FDE">
        <w:rPr>
          <w:rFonts w:ascii="Times New Roman" w:hAnsi="Times New Roman" w:cs="Times New Roman"/>
          <w:sz w:val="28"/>
          <w:szCs w:val="28"/>
        </w:rPr>
        <w:t xml:space="preserve"> является оказание помощи и подбор видов и направлений профессиональной деятельности, максимально соответствующих физическому и психическому</w:t>
      </w:r>
      <w:r w:rsidR="00A219FB">
        <w:rPr>
          <w:rFonts w:ascii="Times New Roman" w:hAnsi="Times New Roman" w:cs="Times New Roman"/>
          <w:sz w:val="28"/>
          <w:szCs w:val="28"/>
        </w:rPr>
        <w:t xml:space="preserve"> развитию, функциональному состоянию отдельных органов и систем, состоянию здоровья в целом и одновременно отвечающим интересам, способностям человека, потребностям рынка труда.</w:t>
      </w:r>
      <w:proofErr w:type="gramEnd"/>
    </w:p>
    <w:p w:rsidR="00A219FB" w:rsidRDefault="00A219FB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A219FB" w:rsidRDefault="00A219FB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 трудовых качеств и навыков;</w:t>
      </w:r>
    </w:p>
    <w:p w:rsidR="00A219FB" w:rsidRDefault="00A219FB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расширение границ самопознания, предоставление информации о мире профессий, о путях профессиональной подготовки;</w:t>
      </w:r>
    </w:p>
    <w:p w:rsidR="00A219FB" w:rsidRDefault="00A219FB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соотносить индивидуально – психологические особенности и возможности с требованиями профессии, необходимые для успешной социальной и профессиональной адаптации;</w:t>
      </w:r>
    </w:p>
    <w:p w:rsidR="00A219FB" w:rsidRDefault="00A219FB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E62">
        <w:rPr>
          <w:rFonts w:ascii="Times New Roman" w:hAnsi="Times New Roman" w:cs="Times New Roman"/>
          <w:sz w:val="28"/>
          <w:szCs w:val="28"/>
        </w:rPr>
        <w:t>формирование установок на труд и позитивного отношения к труду, к выполнению профессиональных функций, определенных видов деятельности.</w:t>
      </w:r>
    </w:p>
    <w:p w:rsidR="00342D59" w:rsidRDefault="00342D59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уделяется особое внимание уровню знаний, наклонностей</w:t>
      </w:r>
      <w:r w:rsidR="0009782D">
        <w:rPr>
          <w:rFonts w:ascii="Times New Roman" w:hAnsi="Times New Roman" w:cs="Times New Roman"/>
          <w:sz w:val="28"/>
          <w:szCs w:val="28"/>
        </w:rPr>
        <w:t>, способностей обучающихся с ОВЗ для социализации и адаптации в социуме, а так же познаний в обл</w:t>
      </w:r>
      <w:r w:rsidR="00EE217A">
        <w:rPr>
          <w:rFonts w:ascii="Times New Roman" w:hAnsi="Times New Roman" w:cs="Times New Roman"/>
          <w:sz w:val="28"/>
          <w:szCs w:val="28"/>
        </w:rPr>
        <w:t>асти профессий.</w:t>
      </w:r>
      <w:r w:rsidR="008B6EF2">
        <w:rPr>
          <w:rFonts w:ascii="Times New Roman" w:hAnsi="Times New Roman" w:cs="Times New Roman"/>
          <w:sz w:val="28"/>
          <w:szCs w:val="28"/>
        </w:rPr>
        <w:t xml:space="preserve"> Педагогами школы применяется системный подход к работе по профориентации. В неё входят мероприятия, направленные на профессиональное самоопределение </w:t>
      </w:r>
      <w:proofErr w:type="gramStart"/>
      <w:r w:rsidR="008B6E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6EF2">
        <w:rPr>
          <w:rFonts w:ascii="Times New Roman" w:hAnsi="Times New Roman" w:cs="Times New Roman"/>
          <w:sz w:val="28"/>
          <w:szCs w:val="28"/>
        </w:rPr>
        <w:t>.</w:t>
      </w:r>
      <w:r w:rsidR="00F90C9F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spellStart"/>
      <w:r w:rsidR="00F90C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90C9F">
        <w:rPr>
          <w:rFonts w:ascii="Times New Roman" w:hAnsi="Times New Roman" w:cs="Times New Roman"/>
          <w:sz w:val="28"/>
          <w:szCs w:val="28"/>
        </w:rPr>
        <w:t xml:space="preserve"> работы подготовить социально – адаптированную личность, способную самостоятельно работать в обычном трудовом коллективе.</w:t>
      </w:r>
    </w:p>
    <w:p w:rsidR="00F90C9F" w:rsidRDefault="00F90C9F" w:rsidP="007170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 с учебной деятельностью в школе ведется серьёзная воспитательная работа, т.к. обучающиеся пребывают круглосуточно, то обучение и формирование бытовых навыков является неотъемлемой частью жизни обучающихся с ОВЗ</w:t>
      </w:r>
      <w:r w:rsidR="00540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910">
        <w:rPr>
          <w:rFonts w:ascii="Times New Roman" w:hAnsi="Times New Roman" w:cs="Times New Roman"/>
          <w:sz w:val="28"/>
          <w:szCs w:val="28"/>
        </w:rPr>
        <w:t xml:space="preserve"> Воспитательная работа строится так, что ребята закрепляют материал не только на </w:t>
      </w:r>
      <w:proofErr w:type="spellStart"/>
      <w:r w:rsidR="0054091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540910">
        <w:rPr>
          <w:rFonts w:ascii="Times New Roman" w:hAnsi="Times New Roman" w:cs="Times New Roman"/>
          <w:sz w:val="28"/>
          <w:szCs w:val="28"/>
        </w:rPr>
        <w:t xml:space="preserve"> занятиях, но и в повседневной жизни</w:t>
      </w:r>
      <w:r w:rsidR="00D51EAF">
        <w:rPr>
          <w:rFonts w:ascii="Times New Roman" w:hAnsi="Times New Roman" w:cs="Times New Roman"/>
          <w:sz w:val="28"/>
          <w:szCs w:val="28"/>
        </w:rPr>
        <w:t xml:space="preserve"> – это дежурство в столовой, в гардеробе, посильная помощь взрослым. Обслуживающий труд – уборка группы, пришкольной территории.</w:t>
      </w:r>
      <w:r w:rsidR="003F239D">
        <w:rPr>
          <w:rFonts w:ascii="Times New Roman" w:hAnsi="Times New Roman" w:cs="Times New Roman"/>
          <w:sz w:val="28"/>
          <w:szCs w:val="28"/>
        </w:rPr>
        <w:t xml:space="preserve"> Ребята учатся у взрослых, быть самостоятельными, что является очень важным аспектом для социализации детей с ограниченными возможностями здоровья.</w:t>
      </w:r>
    </w:p>
    <w:p w:rsidR="003F239D" w:rsidRDefault="009D1B39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активно ведётся кружковая работа. Обучающиеся посещают</w:t>
      </w:r>
      <w:r w:rsidR="00AA11F1">
        <w:rPr>
          <w:rFonts w:ascii="Times New Roman" w:hAnsi="Times New Roman" w:cs="Times New Roman"/>
          <w:sz w:val="28"/>
          <w:szCs w:val="28"/>
        </w:rPr>
        <w:t xml:space="preserve"> кружки </w:t>
      </w:r>
      <w:proofErr w:type="spellStart"/>
      <w:r w:rsidR="00AA11F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A11F1">
        <w:rPr>
          <w:rFonts w:ascii="Times New Roman" w:hAnsi="Times New Roman" w:cs="Times New Roman"/>
          <w:sz w:val="28"/>
          <w:szCs w:val="28"/>
        </w:rPr>
        <w:t xml:space="preserve"> направленности: «Гончарное дело», «Вдохновение», «Твой выбор».</w:t>
      </w:r>
    </w:p>
    <w:p w:rsidR="008E1651" w:rsidRDefault="008E1651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хотелось бы освятить работу кружка социальной направленности «Твой выбор» т.к. являюсь его руководителем.</w:t>
      </w:r>
    </w:p>
    <w:p w:rsidR="00C47BF5" w:rsidRDefault="00C47BF5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47BF5" w:rsidRDefault="00C47BF5" w:rsidP="00C47B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социально – психологической правовой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направленной на обеспечение полноценной жизни в обществе.</w:t>
      </w:r>
    </w:p>
    <w:p w:rsidR="00C47BF5" w:rsidRDefault="00C47BF5" w:rsidP="00C47B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выпускников к осознанному профессиональному самоопределению и достижению целей, потребность в труде, в здоровом образе жизни.</w:t>
      </w:r>
    </w:p>
    <w:p w:rsidR="00C358BA" w:rsidRDefault="00C358BA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358BA" w:rsidRDefault="00C358BA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 и практическое обеспечение процесса социальной адаптации выпускников;</w:t>
      </w:r>
    </w:p>
    <w:p w:rsidR="00C358BA" w:rsidRDefault="00C358BA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обучающихся выпускных классов к самостоятельной жизни в обществе;</w:t>
      </w:r>
    </w:p>
    <w:p w:rsidR="00C358BA" w:rsidRDefault="00C358BA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школы с учреждениями НПО, учреждениями и организациями, ГУ «ЦЗН», по оказанию обучающимся помощи в выборе будущей профессии.</w:t>
      </w:r>
    </w:p>
    <w:p w:rsidR="00D47E61" w:rsidRDefault="00D47E61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три раздела:</w:t>
      </w:r>
    </w:p>
    <w:p w:rsidR="00D47E61" w:rsidRDefault="00D47E61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1.Правовое воспитание</w:t>
      </w:r>
    </w:p>
    <w:p w:rsidR="00D47E61" w:rsidRDefault="00D47E61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2.Дружба, любовь, семья.</w:t>
      </w:r>
    </w:p>
    <w:p w:rsidR="00D47E61" w:rsidRPr="00C47BF5" w:rsidRDefault="00D47E61" w:rsidP="00C358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3.Секреты выбора профессии.</w:t>
      </w:r>
    </w:p>
    <w:p w:rsidR="00500797" w:rsidRDefault="00500797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различные фо</w:t>
      </w:r>
      <w:r w:rsidR="009B15C4">
        <w:rPr>
          <w:rFonts w:ascii="Times New Roman" w:hAnsi="Times New Roman" w:cs="Times New Roman"/>
          <w:sz w:val="28"/>
          <w:szCs w:val="28"/>
        </w:rPr>
        <w:t xml:space="preserve">рмы и методы проведения занятий, затрагиваю </w:t>
      </w:r>
      <w:proofErr w:type="gramStart"/>
      <w:r w:rsidR="009B15C4">
        <w:rPr>
          <w:rFonts w:ascii="Times New Roman" w:hAnsi="Times New Roman" w:cs="Times New Roman"/>
          <w:sz w:val="28"/>
          <w:szCs w:val="28"/>
        </w:rPr>
        <w:t>актуальные</w:t>
      </w:r>
      <w:proofErr w:type="gramEnd"/>
      <w:r w:rsidR="009B15C4">
        <w:rPr>
          <w:rFonts w:ascii="Times New Roman" w:hAnsi="Times New Roman" w:cs="Times New Roman"/>
          <w:sz w:val="28"/>
          <w:szCs w:val="28"/>
        </w:rPr>
        <w:t xml:space="preserve"> на мой взгляд темы, такие как:</w:t>
      </w:r>
      <w:r w:rsidR="0074064C">
        <w:rPr>
          <w:rFonts w:ascii="Times New Roman" w:hAnsi="Times New Roman" w:cs="Times New Roman"/>
          <w:sz w:val="28"/>
          <w:szCs w:val="28"/>
        </w:rPr>
        <w:t xml:space="preserve"> «Я гражданин России», «Что такое закон? </w:t>
      </w:r>
      <w:proofErr w:type="gramStart"/>
      <w:r w:rsidR="0074064C">
        <w:rPr>
          <w:rFonts w:ascii="Times New Roman" w:hAnsi="Times New Roman" w:cs="Times New Roman"/>
          <w:sz w:val="28"/>
          <w:szCs w:val="28"/>
        </w:rPr>
        <w:t xml:space="preserve">Главный закон страны», «Человек в мире правил», «Права и обязанности несовершеннолетних», «Правила поведения обучающихся в школе и дома», «За что ставят обучающихся на индивидуально – профилактический и </w:t>
      </w:r>
      <w:proofErr w:type="spellStart"/>
      <w:r w:rsidR="0074064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4064C">
        <w:rPr>
          <w:rFonts w:ascii="Times New Roman" w:hAnsi="Times New Roman" w:cs="Times New Roman"/>
          <w:sz w:val="28"/>
          <w:szCs w:val="28"/>
        </w:rPr>
        <w:t xml:space="preserve"> учёт», «Компас в мир профессий», «Выбор профессии – выбор будущего», в которые наряду с теорией включены тематические презентации, просмотр видеороликов, тематические экскурсии, игры и т.д.</w:t>
      </w:r>
      <w:proofErr w:type="gramEnd"/>
      <w:r w:rsidR="00D25DA1">
        <w:rPr>
          <w:rFonts w:ascii="Times New Roman" w:hAnsi="Times New Roman" w:cs="Times New Roman"/>
          <w:sz w:val="28"/>
          <w:szCs w:val="28"/>
        </w:rPr>
        <w:t xml:space="preserve"> Такие формы работы позволяют проявлять интерес к занятиям, постоянно сосредоточивать внимание </w:t>
      </w:r>
      <w:proofErr w:type="gramStart"/>
      <w:r w:rsidR="00D25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5DA1">
        <w:rPr>
          <w:rFonts w:ascii="Times New Roman" w:hAnsi="Times New Roman" w:cs="Times New Roman"/>
          <w:sz w:val="28"/>
          <w:szCs w:val="28"/>
        </w:rPr>
        <w:t>, быть участником мероприятия, активно проявлять свои знания и смекалку.</w:t>
      </w:r>
      <w:r w:rsidR="00EE54B9">
        <w:rPr>
          <w:rFonts w:ascii="Times New Roman" w:hAnsi="Times New Roman" w:cs="Times New Roman"/>
          <w:sz w:val="28"/>
          <w:szCs w:val="28"/>
        </w:rPr>
        <w:t xml:space="preserve"> Игры «Профессия на букву», «Самая – самая</w:t>
      </w:r>
      <w:proofErr w:type="gramStart"/>
      <w:r w:rsidR="00EE54B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E54B9">
        <w:rPr>
          <w:rFonts w:ascii="Times New Roman" w:hAnsi="Times New Roman" w:cs="Times New Roman"/>
          <w:sz w:val="28"/>
          <w:szCs w:val="28"/>
        </w:rPr>
        <w:t>назови профессию по характеристике) направлены на знание профессий, их специфику.</w:t>
      </w:r>
      <w:r w:rsidR="00E03294">
        <w:rPr>
          <w:rFonts w:ascii="Times New Roman" w:hAnsi="Times New Roman" w:cs="Times New Roman"/>
          <w:sz w:val="28"/>
          <w:szCs w:val="28"/>
        </w:rPr>
        <w:t xml:space="preserve"> Теоретическая часть занятий направлена на правильный подход к выбору профессии по известной формуле «хочу – могу – надо», а тем самым и выбора учебного заведения, которые могут принять детей с ограниченными возможностями здоровья.</w:t>
      </w:r>
    </w:p>
    <w:p w:rsidR="00507D5C" w:rsidRDefault="00507D5C" w:rsidP="007170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знакомятся с типами профессий «человек – человек», «человек – техника», «человек – природа», «человек – художественный образ» посредством игровых карточек.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Предложенные карточки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или с кем связана профессия данного типа и какими характеристиками должен обладать человек: склонности и предпочтения, выраженные способности. </w:t>
      </w:r>
      <w:r w:rsidR="002A007E">
        <w:rPr>
          <w:rFonts w:ascii="Times New Roman" w:hAnsi="Times New Roman" w:cs="Times New Roman"/>
          <w:sz w:val="28"/>
          <w:szCs w:val="28"/>
        </w:rPr>
        <w:t xml:space="preserve">На занятиях по профориентации дети получают информацию </w:t>
      </w:r>
      <w:r w:rsidR="002A007E">
        <w:rPr>
          <w:rFonts w:ascii="Times New Roman" w:hAnsi="Times New Roman" w:cs="Times New Roman"/>
          <w:sz w:val="28"/>
          <w:szCs w:val="28"/>
        </w:rPr>
        <w:lastRenderedPageBreak/>
        <w:t xml:space="preserve">об адресах, сайтах, службе занятости. Организовываются экскурсии на предприятия, в профессиональные учебные учреждения, встречи со специалистами, используются средства массовой агитации: стенд в группе по профориентации, буклеты и памятки. Всё вышеперечисленное способно оказать значительную помощь </w:t>
      </w:r>
      <w:proofErr w:type="gramStart"/>
      <w:r w:rsidR="002A007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A007E">
        <w:rPr>
          <w:rFonts w:ascii="Times New Roman" w:hAnsi="Times New Roman" w:cs="Times New Roman"/>
          <w:sz w:val="28"/>
          <w:szCs w:val="28"/>
        </w:rPr>
        <w:t xml:space="preserve"> с ОВЗ в выборе профессии.</w:t>
      </w:r>
    </w:p>
    <w:p w:rsidR="00160D85" w:rsidRDefault="00160D85" w:rsidP="007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отметить, что правильный выбор профессии – одно из важных условий дальнейшей жизни подрастающего поколения, которая даёт возможность в полной мере</w:t>
      </w:r>
      <w:r w:rsidR="00E91DE0">
        <w:rPr>
          <w:rFonts w:ascii="Times New Roman" w:hAnsi="Times New Roman" w:cs="Times New Roman"/>
          <w:sz w:val="28"/>
          <w:szCs w:val="28"/>
        </w:rPr>
        <w:t xml:space="preserve"> проявить свои способности и занять своё место в обществе для полноценной жизнедеятельности в целом.</w:t>
      </w: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Default="006E08BE" w:rsidP="007170FD">
      <w:pPr>
        <w:rPr>
          <w:rFonts w:ascii="Times New Roman" w:hAnsi="Times New Roman" w:cs="Times New Roman"/>
          <w:sz w:val="28"/>
          <w:szCs w:val="28"/>
        </w:rPr>
      </w:pPr>
    </w:p>
    <w:p w:rsidR="006E08BE" w:rsidRPr="00067B6A" w:rsidRDefault="006E08BE" w:rsidP="003F33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Подготовила: воспитатель</w:t>
      </w:r>
      <w:r w:rsidR="003F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Филиппова А.А.</w:t>
      </w:r>
    </w:p>
    <w:sectPr w:rsidR="006E08BE" w:rsidRPr="0006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2181"/>
    <w:multiLevelType w:val="hybridMultilevel"/>
    <w:tmpl w:val="6D0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9F"/>
    <w:rsid w:val="00067B6A"/>
    <w:rsid w:val="0009782D"/>
    <w:rsid w:val="00160D85"/>
    <w:rsid w:val="002077A6"/>
    <w:rsid w:val="002A007E"/>
    <w:rsid w:val="00342D59"/>
    <w:rsid w:val="003F239D"/>
    <w:rsid w:val="003F333F"/>
    <w:rsid w:val="0048499F"/>
    <w:rsid w:val="00500797"/>
    <w:rsid w:val="00507D5C"/>
    <w:rsid w:val="00540910"/>
    <w:rsid w:val="006C7EE3"/>
    <w:rsid w:val="006E08BE"/>
    <w:rsid w:val="006F1237"/>
    <w:rsid w:val="007170FD"/>
    <w:rsid w:val="0074064C"/>
    <w:rsid w:val="008B6EF2"/>
    <w:rsid w:val="008E1651"/>
    <w:rsid w:val="00911E62"/>
    <w:rsid w:val="009B15C4"/>
    <w:rsid w:val="009D1B39"/>
    <w:rsid w:val="00A219FB"/>
    <w:rsid w:val="00AA11F1"/>
    <w:rsid w:val="00AD76D4"/>
    <w:rsid w:val="00B60FDE"/>
    <w:rsid w:val="00B72A46"/>
    <w:rsid w:val="00C358BA"/>
    <w:rsid w:val="00C47BF5"/>
    <w:rsid w:val="00D25DA1"/>
    <w:rsid w:val="00D26B2C"/>
    <w:rsid w:val="00D47E61"/>
    <w:rsid w:val="00D51EAF"/>
    <w:rsid w:val="00DA389F"/>
    <w:rsid w:val="00E03294"/>
    <w:rsid w:val="00E67EE5"/>
    <w:rsid w:val="00E91DE0"/>
    <w:rsid w:val="00EE217A"/>
    <w:rsid w:val="00EE54B9"/>
    <w:rsid w:val="00EF0FEF"/>
    <w:rsid w:val="00F26E4E"/>
    <w:rsid w:val="00F54697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2C"/>
  </w:style>
  <w:style w:type="paragraph" w:styleId="1">
    <w:name w:val="heading 1"/>
    <w:basedOn w:val="a"/>
    <w:next w:val="a"/>
    <w:link w:val="10"/>
    <w:uiPriority w:val="9"/>
    <w:qFormat/>
    <w:rsid w:val="00D2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6B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B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B2C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B2C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D26B2C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rsid w:val="00D26B2C"/>
    <w:rPr>
      <w:rFonts w:asciiTheme="majorHAnsi" w:eastAsiaTheme="majorEastAsia" w:hAnsiTheme="majorHAnsi" w:cstheme="majorBidi"/>
      <w:color w:val="363C53" w:themeColor="accent1" w:themeShade="7F"/>
    </w:rPr>
  </w:style>
  <w:style w:type="paragraph" w:styleId="a3">
    <w:name w:val="No Spacing"/>
    <w:uiPriority w:val="1"/>
    <w:qFormat/>
    <w:rsid w:val="00D26B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2C"/>
  </w:style>
  <w:style w:type="paragraph" w:styleId="1">
    <w:name w:val="heading 1"/>
    <w:basedOn w:val="a"/>
    <w:next w:val="a"/>
    <w:link w:val="10"/>
    <w:uiPriority w:val="9"/>
    <w:qFormat/>
    <w:rsid w:val="00D2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6B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B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B2C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B2C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D26B2C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rsid w:val="00D26B2C"/>
    <w:rPr>
      <w:rFonts w:asciiTheme="majorHAnsi" w:eastAsiaTheme="majorEastAsia" w:hAnsiTheme="majorHAnsi" w:cstheme="majorBidi"/>
      <w:color w:val="363C53" w:themeColor="accent1" w:themeShade="7F"/>
    </w:rPr>
  </w:style>
  <w:style w:type="paragraph" w:styleId="a3">
    <w:name w:val="No Spacing"/>
    <w:uiPriority w:val="1"/>
    <w:qFormat/>
    <w:rsid w:val="00D26B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dcterms:created xsi:type="dcterms:W3CDTF">2020-10-25T14:48:00Z</dcterms:created>
  <dcterms:modified xsi:type="dcterms:W3CDTF">2020-10-25T18:16:00Z</dcterms:modified>
</cp:coreProperties>
</file>